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0D5D1175" w:rsidR="00EF20F2" w:rsidRDefault="00CA7AF8">
            <w:r>
              <w:rPr>
                <w:rFonts w:ascii="Calibri" w:eastAsia="Calibri" w:hAnsi="Calibri" w:cs="Calibri"/>
                <w:b/>
                <w:sz w:val="20"/>
                <w:szCs w:val="20"/>
              </w:rPr>
              <w:t>Course Title:</w:t>
            </w:r>
            <w:r w:rsidR="00F753B8">
              <w:rPr>
                <w:rFonts w:ascii="Calibri" w:eastAsia="Calibri" w:hAnsi="Calibri" w:cs="Calibri"/>
                <w:b/>
                <w:sz w:val="20"/>
                <w:szCs w:val="20"/>
              </w:rPr>
              <w:t xml:space="preserve"> Ceramics</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20DA4E85" w:rsidR="00EF20F2" w:rsidRPr="00E14AEB" w:rsidRDefault="00CA7AF8">
            <w:pPr>
              <w:rPr>
                <w:color w:val="auto"/>
              </w:rPr>
            </w:pPr>
            <w:r w:rsidRPr="00E14AEB">
              <w:rPr>
                <w:rFonts w:ascii="Calibri" w:eastAsia="Calibri" w:hAnsi="Calibri" w:cs="Calibri"/>
                <w:b/>
                <w:color w:val="auto"/>
                <w:sz w:val="20"/>
                <w:szCs w:val="20"/>
              </w:rPr>
              <w:t>Teacher</w:t>
            </w:r>
            <w:r w:rsidR="00F753B8">
              <w:rPr>
                <w:rFonts w:ascii="Calibri" w:eastAsia="Calibri" w:hAnsi="Calibri" w:cs="Calibri"/>
                <w:b/>
                <w:color w:val="auto"/>
                <w:sz w:val="20"/>
                <w:szCs w:val="20"/>
              </w:rPr>
              <w:t xml:space="preserve">: </w:t>
            </w:r>
          </w:p>
        </w:tc>
        <w:tc>
          <w:tcPr>
            <w:tcW w:w="6036" w:type="dxa"/>
            <w:gridSpan w:val="6"/>
            <w:tcMar>
              <w:top w:w="43" w:type="dxa"/>
              <w:left w:w="115" w:type="dxa"/>
              <w:bottom w:w="43" w:type="dxa"/>
              <w:right w:w="115" w:type="dxa"/>
            </w:tcMar>
          </w:tcPr>
          <w:p w14:paraId="48A16994" w14:textId="5744B3A0" w:rsidR="006E11C5" w:rsidRDefault="00DD24D0">
            <w:r>
              <w:softHyphen/>
            </w:r>
            <w:r>
              <w:softHyphen/>
            </w:r>
            <w:r w:rsidR="00B15BDC">
              <w:t>Christine Abrams</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77777777" w:rsidR="00EF20F2" w:rsidRDefault="00EF20F2"/>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7E566220" w:rsidR="00EF20F2" w:rsidRPr="008770C6" w:rsidRDefault="00846DC9" w:rsidP="008770C6">
            <w:pPr>
              <w:pStyle w:val="ListParagraph"/>
              <w:numPr>
                <w:ilvl w:val="0"/>
                <w:numId w:val="2"/>
              </w:numPr>
              <w:rPr>
                <w:b/>
                <w:bCs/>
                <w:color w:val="0070C0"/>
                <w:sz w:val="20"/>
                <w:szCs w:val="20"/>
              </w:rPr>
            </w:pPr>
            <w:r w:rsidRPr="008770C6">
              <w:rPr>
                <w:b/>
                <w:bCs/>
                <w:color w:val="000000" w:themeColor="text1"/>
                <w:sz w:val="20"/>
                <w:szCs w:val="20"/>
              </w:rPr>
              <w:t>Clay Introduction and Safety in the Studio</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3B1DE87E" w:rsidR="00EF20F2" w:rsidRDefault="00D2252B">
            <w:r w:rsidRPr="00D2252B">
              <w:rPr>
                <w:rFonts w:asciiTheme="minorHAnsi" w:hAnsiTheme="minorHAnsi"/>
                <w:color w:val="auto"/>
                <w:sz w:val="20"/>
                <w:szCs w:val="20"/>
              </w:rPr>
              <w:t>1 Week</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3CC9339" w14:textId="77777777" w:rsidR="00817CEB" w:rsidRPr="008770C6" w:rsidRDefault="00817CEB" w:rsidP="00F67A84">
            <w:pPr>
              <w:rPr>
                <w:rFonts w:asciiTheme="minorHAnsi" w:hAnsiTheme="minorHAnsi"/>
                <w:color w:val="auto"/>
                <w:sz w:val="20"/>
                <w:szCs w:val="20"/>
              </w:rPr>
            </w:pPr>
            <w:r w:rsidRPr="008770C6">
              <w:rPr>
                <w:rFonts w:asciiTheme="minorHAnsi" w:hAnsiTheme="minorHAnsi"/>
                <w:b/>
                <w:bCs/>
                <w:color w:val="auto"/>
                <w:sz w:val="20"/>
                <w:szCs w:val="20"/>
              </w:rPr>
              <w:t>1.</w:t>
            </w:r>
            <w:proofErr w:type="gramStart"/>
            <w:r w:rsidRPr="008770C6">
              <w:rPr>
                <w:rFonts w:asciiTheme="minorHAnsi" w:hAnsiTheme="minorHAnsi"/>
                <w:b/>
                <w:bCs/>
                <w:color w:val="auto"/>
                <w:sz w:val="20"/>
                <w:szCs w:val="20"/>
              </w:rPr>
              <w:t>5.12prof.Cr</w:t>
            </w:r>
            <w:proofErr w:type="gramEnd"/>
            <w:r w:rsidRPr="008770C6">
              <w:rPr>
                <w:rFonts w:asciiTheme="minorHAnsi" w:hAnsiTheme="minorHAnsi"/>
                <w:b/>
                <w:bCs/>
                <w:color w:val="auto"/>
                <w:sz w:val="20"/>
                <w:szCs w:val="20"/>
              </w:rPr>
              <w:t>2b</w:t>
            </w:r>
            <w:r w:rsidRPr="008770C6">
              <w:rPr>
                <w:rFonts w:asciiTheme="minorHAnsi" w:hAnsiTheme="minorHAnsi"/>
                <w:color w:val="auto"/>
                <w:sz w:val="20"/>
                <w:szCs w:val="20"/>
              </w:rPr>
              <w:t xml:space="preserve">: Explain how traditional and non-traditional materials may impact human health and the environment, and demonstrate safe handling of materials, tools and equipment. </w:t>
            </w:r>
          </w:p>
          <w:p w14:paraId="330D712B" w14:textId="77777777" w:rsidR="00817CEB" w:rsidRPr="008770C6" w:rsidRDefault="00817CEB" w:rsidP="00F67A84">
            <w:pPr>
              <w:rPr>
                <w:rFonts w:asciiTheme="minorHAnsi" w:hAnsiTheme="minorHAnsi"/>
                <w:color w:val="auto"/>
                <w:sz w:val="20"/>
                <w:szCs w:val="20"/>
              </w:rPr>
            </w:pPr>
          </w:p>
          <w:p w14:paraId="0EF79461" w14:textId="77777777" w:rsidR="00AD03DB" w:rsidRDefault="00AD03DB" w:rsidP="00F67A84">
            <w:pPr>
              <w:rPr>
                <w:rFonts w:asciiTheme="minorHAnsi" w:hAnsiTheme="minorHAnsi"/>
                <w:color w:val="auto"/>
                <w:sz w:val="20"/>
                <w:szCs w:val="20"/>
              </w:rPr>
            </w:pPr>
            <w:r w:rsidRPr="008770C6">
              <w:rPr>
                <w:rFonts w:asciiTheme="minorHAnsi" w:hAnsiTheme="minorHAnsi"/>
                <w:b/>
                <w:bCs/>
                <w:color w:val="auto"/>
                <w:sz w:val="20"/>
                <w:szCs w:val="20"/>
              </w:rPr>
              <w:t>1.</w:t>
            </w:r>
            <w:proofErr w:type="gramStart"/>
            <w:r w:rsidRPr="008770C6">
              <w:rPr>
                <w:rFonts w:asciiTheme="minorHAnsi" w:hAnsiTheme="minorHAnsi"/>
                <w:b/>
                <w:bCs/>
                <w:color w:val="auto"/>
                <w:sz w:val="20"/>
                <w:szCs w:val="20"/>
              </w:rPr>
              <w:t>5.12prof.Cn</w:t>
            </w:r>
            <w:proofErr w:type="gramEnd"/>
            <w:r w:rsidRPr="008770C6">
              <w:rPr>
                <w:rFonts w:asciiTheme="minorHAnsi" w:hAnsiTheme="minorHAnsi"/>
                <w:b/>
                <w:bCs/>
                <w:color w:val="auto"/>
                <w:sz w:val="20"/>
                <w:szCs w:val="20"/>
              </w:rPr>
              <w:t>10a</w:t>
            </w:r>
            <w:r w:rsidRPr="008770C6">
              <w:rPr>
                <w:rFonts w:asciiTheme="minorHAnsi" w:hAnsiTheme="minorHAnsi"/>
                <w:color w:val="auto"/>
                <w:sz w:val="20"/>
                <w:szCs w:val="20"/>
              </w:rPr>
              <w:t xml:space="preserve">: Document the process of developing ideas from early stages to fully elaborated ideas. </w:t>
            </w:r>
          </w:p>
          <w:p w14:paraId="4476BD04" w14:textId="0AA8F625" w:rsidR="00D77B4F" w:rsidRDefault="00D77B4F" w:rsidP="00F67A84"/>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4F15B7B6" w14:textId="77777777" w:rsidR="00EF20F2" w:rsidRDefault="00846DC9" w:rsidP="00124550">
            <w:pPr>
              <w:rPr>
                <w:i/>
                <w:sz w:val="20"/>
                <w:szCs w:val="20"/>
              </w:rPr>
            </w:pPr>
            <w:r>
              <w:rPr>
                <w:i/>
                <w:sz w:val="20"/>
                <w:szCs w:val="20"/>
              </w:rPr>
              <w:t xml:space="preserve">Why is it important to follow safety procedures in the clay studio? </w:t>
            </w:r>
          </w:p>
          <w:p w14:paraId="16CE5772" w14:textId="77777777" w:rsidR="00AD03DB" w:rsidRDefault="00AD03DB" w:rsidP="00124550">
            <w:pPr>
              <w:rPr>
                <w:i/>
                <w:sz w:val="20"/>
                <w:szCs w:val="20"/>
              </w:rPr>
            </w:pPr>
          </w:p>
          <w:p w14:paraId="522668D1" w14:textId="77777777" w:rsidR="00AD03DB" w:rsidRDefault="00AD03DB" w:rsidP="00124550">
            <w:pPr>
              <w:rPr>
                <w:i/>
                <w:sz w:val="20"/>
                <w:szCs w:val="20"/>
              </w:rPr>
            </w:pPr>
            <w:r>
              <w:rPr>
                <w:i/>
                <w:sz w:val="20"/>
                <w:szCs w:val="20"/>
              </w:rPr>
              <w:t xml:space="preserve">Why is it important to keep a sketchbook/journal to record ideas? </w:t>
            </w:r>
          </w:p>
          <w:p w14:paraId="7C50AED2" w14:textId="77777777" w:rsidR="00C85EC7" w:rsidRDefault="00C85EC7" w:rsidP="00124550">
            <w:pPr>
              <w:rPr>
                <w:i/>
                <w:sz w:val="20"/>
                <w:szCs w:val="20"/>
              </w:rPr>
            </w:pPr>
          </w:p>
          <w:p w14:paraId="5C6B73EF" w14:textId="2BC78DAE" w:rsidR="00C85EC7" w:rsidRPr="00124550" w:rsidRDefault="00C85EC7" w:rsidP="00124550">
            <w:pPr>
              <w:rPr>
                <w:i/>
                <w:sz w:val="20"/>
                <w:szCs w:val="20"/>
              </w:rPr>
            </w:pPr>
            <w:r>
              <w:rPr>
                <w:i/>
                <w:sz w:val="20"/>
                <w:szCs w:val="20"/>
              </w:rPr>
              <w:t>How do artists care for and maintain materials, tools and equipment?</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11596E42" w:rsidR="00C34B12" w:rsidRDefault="00E14A54" w:rsidP="00C34B12">
            <w:r w:rsidRPr="00E14A54">
              <w:rPr>
                <w:color w:val="auto"/>
                <w:sz w:val="20"/>
                <w:szCs w:val="20"/>
              </w:rPr>
              <w:t xml:space="preserve">The students will be given a quiz on their understanding of the clay terms, and safety precautions in the studio before beginning to work with the clay.  </w:t>
            </w:r>
            <w:r w:rsidR="00C34B12" w:rsidRPr="00E14A54">
              <w:rPr>
                <w:color w:val="auto"/>
              </w:rPr>
              <w:t xml:space="preserve">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6DE1F2A4" w:rsidR="00EF20F2" w:rsidRPr="00124550" w:rsidRDefault="00846DC9" w:rsidP="00124550">
            <w:pPr>
              <w:rPr>
                <w:sz w:val="20"/>
                <w:szCs w:val="20"/>
              </w:rPr>
            </w:pPr>
            <w:r w:rsidRPr="00E14A54">
              <w:rPr>
                <w:color w:val="auto"/>
                <w:sz w:val="20"/>
                <w:szCs w:val="20"/>
              </w:rPr>
              <w:t xml:space="preserve">Students will be given a </w:t>
            </w:r>
            <w:r w:rsidR="004A184F" w:rsidRPr="00E14A54">
              <w:rPr>
                <w:color w:val="auto"/>
                <w:sz w:val="20"/>
                <w:szCs w:val="20"/>
              </w:rPr>
              <w:t>knowledge-based</w:t>
            </w:r>
            <w:r w:rsidRPr="00E14A54">
              <w:rPr>
                <w:color w:val="auto"/>
                <w:sz w:val="20"/>
                <w:szCs w:val="20"/>
              </w:rPr>
              <w:t xml:space="preserve"> assessment</w:t>
            </w:r>
            <w:r w:rsidR="004A184F" w:rsidRPr="00E14A54">
              <w:rPr>
                <w:color w:val="auto"/>
                <w:sz w:val="20"/>
                <w:szCs w:val="20"/>
              </w:rPr>
              <w:t xml:space="preserve">.  </w:t>
            </w:r>
            <w:r w:rsidR="00124550" w:rsidRPr="00E14A54">
              <w:rPr>
                <w:color w:val="auto"/>
              </w:rPr>
              <w:t xml:space="preserve">  </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589225CB" w:rsidR="00A759FE" w:rsidRPr="00E14A54" w:rsidRDefault="00E14A54" w:rsidP="00E14A54">
            <w:pPr>
              <w:rPr>
                <w:color w:val="FF0000"/>
                <w:sz w:val="20"/>
                <w:szCs w:val="20"/>
              </w:rPr>
            </w:pPr>
            <w:r w:rsidRPr="00E14A54">
              <w:rPr>
                <w:color w:val="auto"/>
                <w:sz w:val="20"/>
                <w:szCs w:val="20"/>
              </w:rPr>
              <w:t xml:space="preserve">This is an Introductory course to Ceramics. They may not have any pre-requisite skills coming into this class.  </w:t>
            </w:r>
            <w:r w:rsidR="00751D22" w:rsidRPr="00E14A54">
              <w:rPr>
                <w:color w:val="auto"/>
                <w:sz w:val="20"/>
                <w:szCs w:val="20"/>
              </w:rPr>
              <w:t xml:space="preserve"> </w:t>
            </w:r>
            <w:r w:rsidR="002B0F4B" w:rsidRPr="00E14A54">
              <w:rPr>
                <w:color w:val="auto"/>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35748DBE" w14:textId="77777777" w:rsidR="004B4A64" w:rsidRDefault="004B4A64" w:rsidP="004B4A64">
            <w:pPr>
              <w:pStyle w:val="ListParagraph"/>
              <w:numPr>
                <w:ilvl w:val="0"/>
                <w:numId w:val="5"/>
              </w:numPr>
            </w:pPr>
            <w:r w:rsidRPr="004B4A64">
              <w:rPr>
                <w:sz w:val="20"/>
                <w:szCs w:val="20"/>
              </w:rPr>
              <w:t>Provide more visual examples</w:t>
            </w:r>
          </w:p>
          <w:p w14:paraId="536E90A8" w14:textId="77777777" w:rsidR="004B4A64" w:rsidRPr="004B4A64" w:rsidRDefault="004B4A64" w:rsidP="004B4A64">
            <w:pPr>
              <w:pStyle w:val="ListParagraph"/>
              <w:numPr>
                <w:ilvl w:val="0"/>
                <w:numId w:val="5"/>
              </w:numPr>
              <w:rPr>
                <w:sz w:val="20"/>
                <w:szCs w:val="20"/>
              </w:rPr>
            </w:pPr>
            <w:r w:rsidRPr="004B4A64">
              <w:rPr>
                <w:sz w:val="20"/>
                <w:szCs w:val="20"/>
              </w:rPr>
              <w:lastRenderedPageBreak/>
              <w:t>Provide one-step at a time instruction</w:t>
            </w:r>
          </w:p>
          <w:p w14:paraId="53B066AE" w14:textId="77777777" w:rsidR="004B4A64" w:rsidRPr="004B4A64" w:rsidRDefault="004B4A64" w:rsidP="004B4A64">
            <w:pPr>
              <w:pStyle w:val="ListParagraph"/>
              <w:numPr>
                <w:ilvl w:val="0"/>
                <w:numId w:val="5"/>
              </w:numPr>
              <w:rPr>
                <w:sz w:val="20"/>
                <w:szCs w:val="20"/>
              </w:rPr>
            </w:pPr>
            <w:r w:rsidRPr="004B4A64">
              <w:rPr>
                <w:sz w:val="20"/>
                <w:szCs w:val="20"/>
              </w:rPr>
              <w:t>Demonstration</w:t>
            </w:r>
          </w:p>
          <w:p w14:paraId="7E18D495" w14:textId="315FFF66" w:rsidR="00EF20F2" w:rsidRPr="00A643F2" w:rsidRDefault="004B4A64" w:rsidP="004B4A64">
            <w:pPr>
              <w:rPr>
                <w:sz w:val="20"/>
                <w:szCs w:val="20"/>
              </w:rPr>
            </w:pPr>
            <w:r>
              <w:rPr>
                <w:sz w:val="20"/>
                <w:szCs w:val="20"/>
              </w:rPr>
              <w:t>Use Google Translate as needed</w:t>
            </w:r>
          </w:p>
        </w:tc>
        <w:tc>
          <w:tcPr>
            <w:tcW w:w="2880" w:type="dxa"/>
            <w:gridSpan w:val="4"/>
            <w:tcMar>
              <w:top w:w="43" w:type="dxa"/>
              <w:left w:w="115" w:type="dxa"/>
              <w:bottom w:w="43" w:type="dxa"/>
              <w:right w:w="115" w:type="dxa"/>
            </w:tcMar>
          </w:tcPr>
          <w:p w14:paraId="0424B951" w14:textId="77777777" w:rsidR="00041076" w:rsidRDefault="00041076" w:rsidP="00041076">
            <w:pPr>
              <w:pStyle w:val="ListParagraph"/>
              <w:numPr>
                <w:ilvl w:val="0"/>
                <w:numId w:val="7"/>
              </w:numPr>
            </w:pPr>
            <w:r w:rsidRPr="00041076">
              <w:rPr>
                <w:sz w:val="20"/>
                <w:szCs w:val="20"/>
              </w:rPr>
              <w:lastRenderedPageBreak/>
              <w:t>Provide more visual examples</w:t>
            </w:r>
          </w:p>
          <w:p w14:paraId="0FE61C2A" w14:textId="77777777" w:rsidR="00041076" w:rsidRPr="00041076" w:rsidRDefault="00041076" w:rsidP="00041076">
            <w:pPr>
              <w:pStyle w:val="ListParagraph"/>
              <w:numPr>
                <w:ilvl w:val="0"/>
                <w:numId w:val="7"/>
              </w:numPr>
              <w:rPr>
                <w:sz w:val="20"/>
                <w:szCs w:val="20"/>
              </w:rPr>
            </w:pPr>
            <w:r w:rsidRPr="00041076">
              <w:rPr>
                <w:sz w:val="20"/>
                <w:szCs w:val="20"/>
              </w:rPr>
              <w:lastRenderedPageBreak/>
              <w:t>Provide one-step at a time instruction</w:t>
            </w:r>
          </w:p>
          <w:p w14:paraId="09D33288" w14:textId="77777777" w:rsidR="00041076" w:rsidRPr="00041076" w:rsidRDefault="00041076" w:rsidP="00041076">
            <w:pPr>
              <w:pStyle w:val="ListParagraph"/>
              <w:numPr>
                <w:ilvl w:val="0"/>
                <w:numId w:val="7"/>
              </w:numPr>
              <w:rPr>
                <w:sz w:val="20"/>
                <w:szCs w:val="20"/>
              </w:rPr>
            </w:pPr>
            <w:r w:rsidRPr="00041076">
              <w:rPr>
                <w:sz w:val="20"/>
                <w:szCs w:val="20"/>
              </w:rPr>
              <w:t>Demonstration</w:t>
            </w:r>
          </w:p>
          <w:p w14:paraId="5DB417F6" w14:textId="77777777" w:rsidR="00041076" w:rsidRPr="00041076" w:rsidRDefault="00041076" w:rsidP="00041076">
            <w:pPr>
              <w:pStyle w:val="ListParagraph"/>
              <w:numPr>
                <w:ilvl w:val="0"/>
                <w:numId w:val="7"/>
              </w:numPr>
            </w:pPr>
            <w:r w:rsidRPr="00041076">
              <w:rPr>
                <w:sz w:val="20"/>
                <w:szCs w:val="20"/>
              </w:rPr>
              <w:t>Follow IEP directives</w:t>
            </w:r>
          </w:p>
          <w:p w14:paraId="19A0490C" w14:textId="771E3A6B" w:rsidR="00EF20F2" w:rsidRDefault="00041076" w:rsidP="00041076">
            <w:pPr>
              <w:pStyle w:val="ListParagraph"/>
              <w:numPr>
                <w:ilvl w:val="0"/>
                <w:numId w:val="7"/>
              </w:numPr>
            </w:pPr>
            <w:r>
              <w:rPr>
                <w:sz w:val="20"/>
                <w:szCs w:val="20"/>
              </w:rPr>
              <w:t>Check for understanding throughout project</w:t>
            </w:r>
          </w:p>
        </w:tc>
        <w:tc>
          <w:tcPr>
            <w:tcW w:w="3060" w:type="dxa"/>
            <w:gridSpan w:val="4"/>
            <w:tcMar>
              <w:top w:w="43" w:type="dxa"/>
              <w:left w:w="115" w:type="dxa"/>
              <w:bottom w:w="43" w:type="dxa"/>
              <w:right w:w="115" w:type="dxa"/>
            </w:tcMar>
          </w:tcPr>
          <w:p w14:paraId="61082EFA" w14:textId="77777777" w:rsidR="00041076" w:rsidRDefault="00041076" w:rsidP="00041076">
            <w:pPr>
              <w:numPr>
                <w:ilvl w:val="0"/>
                <w:numId w:val="7"/>
              </w:numPr>
            </w:pPr>
            <w:r>
              <w:rPr>
                <w:sz w:val="20"/>
                <w:szCs w:val="20"/>
              </w:rPr>
              <w:lastRenderedPageBreak/>
              <w:t>Provide more visual examples</w:t>
            </w:r>
          </w:p>
          <w:p w14:paraId="11FF1B45" w14:textId="77777777" w:rsidR="00041076" w:rsidRDefault="00041076" w:rsidP="00041076">
            <w:pPr>
              <w:numPr>
                <w:ilvl w:val="0"/>
                <w:numId w:val="7"/>
              </w:numPr>
              <w:rPr>
                <w:sz w:val="20"/>
                <w:szCs w:val="20"/>
              </w:rPr>
            </w:pPr>
            <w:r>
              <w:rPr>
                <w:sz w:val="20"/>
                <w:szCs w:val="20"/>
              </w:rPr>
              <w:lastRenderedPageBreak/>
              <w:t>Provide one-step at a time instruction</w:t>
            </w:r>
          </w:p>
          <w:p w14:paraId="02C5CF81" w14:textId="77777777" w:rsidR="00041076" w:rsidRDefault="00041076" w:rsidP="00041076">
            <w:pPr>
              <w:numPr>
                <w:ilvl w:val="0"/>
                <w:numId w:val="7"/>
              </w:numPr>
              <w:rPr>
                <w:sz w:val="20"/>
                <w:szCs w:val="20"/>
              </w:rPr>
            </w:pPr>
            <w:r>
              <w:rPr>
                <w:sz w:val="20"/>
                <w:szCs w:val="20"/>
              </w:rPr>
              <w:t>Demonstration</w:t>
            </w:r>
          </w:p>
          <w:p w14:paraId="6D4924A4" w14:textId="77777777" w:rsidR="00041076" w:rsidRDefault="00041076" w:rsidP="00041076">
            <w:pPr>
              <w:numPr>
                <w:ilvl w:val="0"/>
                <w:numId w:val="7"/>
              </w:numPr>
              <w:rPr>
                <w:sz w:val="20"/>
                <w:szCs w:val="20"/>
              </w:rPr>
            </w:pPr>
            <w:r>
              <w:rPr>
                <w:sz w:val="20"/>
                <w:szCs w:val="20"/>
              </w:rPr>
              <w:t>Follow IEP directives</w:t>
            </w:r>
          </w:p>
          <w:p w14:paraId="351F2102" w14:textId="2A0F9666" w:rsidR="00EF20F2" w:rsidRPr="00041076" w:rsidRDefault="00041076" w:rsidP="00041076">
            <w:pPr>
              <w:numPr>
                <w:ilvl w:val="0"/>
                <w:numId w:val="7"/>
              </w:numPr>
              <w:rPr>
                <w:sz w:val="20"/>
                <w:szCs w:val="20"/>
              </w:rPr>
            </w:pPr>
            <w:r>
              <w:rPr>
                <w:sz w:val="20"/>
                <w:szCs w:val="20"/>
              </w:rPr>
              <w:t>C</w:t>
            </w:r>
            <w:r w:rsidRPr="00041076">
              <w:rPr>
                <w:sz w:val="20"/>
                <w:szCs w:val="20"/>
              </w:rPr>
              <w:t>heck for understanding throughout project</w:t>
            </w:r>
          </w:p>
        </w:tc>
        <w:tc>
          <w:tcPr>
            <w:tcW w:w="2838" w:type="dxa"/>
            <w:tcMar>
              <w:top w:w="43" w:type="dxa"/>
              <w:left w:w="115" w:type="dxa"/>
              <w:bottom w:w="43" w:type="dxa"/>
              <w:right w:w="115" w:type="dxa"/>
            </w:tcMar>
          </w:tcPr>
          <w:p w14:paraId="6A55D113" w14:textId="77777777" w:rsidR="00A021E2" w:rsidRDefault="00041076" w:rsidP="00041076">
            <w:pPr>
              <w:numPr>
                <w:ilvl w:val="0"/>
                <w:numId w:val="7"/>
              </w:numPr>
            </w:pPr>
            <w:r>
              <w:rPr>
                <w:sz w:val="20"/>
                <w:szCs w:val="20"/>
              </w:rPr>
              <w:lastRenderedPageBreak/>
              <w:t>Work up to their own artistic ability level</w:t>
            </w:r>
          </w:p>
          <w:p w14:paraId="064226CB" w14:textId="30132A98" w:rsidR="00EF20F2" w:rsidRDefault="00041076" w:rsidP="00041076">
            <w:pPr>
              <w:numPr>
                <w:ilvl w:val="0"/>
                <w:numId w:val="7"/>
              </w:numPr>
            </w:pPr>
            <w:r w:rsidRPr="00A021E2">
              <w:rPr>
                <w:sz w:val="20"/>
                <w:szCs w:val="20"/>
              </w:rPr>
              <w:lastRenderedPageBreak/>
              <w:t>Flexibility to add or enhance projects to be more complex</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lastRenderedPageBreak/>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0FE88C97" w14:textId="77777777" w:rsidR="000F1966" w:rsidRDefault="000F1966">
            <w:pPr>
              <w:rPr>
                <w:rFonts w:asciiTheme="minorHAnsi" w:hAnsiTheme="minorHAnsi"/>
                <w:color w:val="auto"/>
                <w:sz w:val="20"/>
                <w:szCs w:val="20"/>
              </w:rPr>
            </w:pPr>
          </w:p>
          <w:p w14:paraId="548163AA" w14:textId="77777777" w:rsidR="001345F3" w:rsidRPr="001345F3" w:rsidRDefault="000F1966" w:rsidP="001345F3">
            <w:pPr>
              <w:pStyle w:val="ListParagraph"/>
              <w:numPr>
                <w:ilvl w:val="0"/>
                <w:numId w:val="14"/>
              </w:numPr>
              <w:rPr>
                <w:rFonts w:ascii="Calibri" w:eastAsia="Calibri" w:hAnsi="Calibri" w:cs="Calibri"/>
                <w:sz w:val="22"/>
                <w:szCs w:val="22"/>
              </w:rPr>
            </w:pPr>
            <w:r w:rsidRPr="001345F3">
              <w:rPr>
                <w:rFonts w:ascii="Calibri" w:eastAsia="Calibri" w:hAnsi="Calibri" w:cs="Calibri"/>
                <w:sz w:val="22"/>
                <w:szCs w:val="22"/>
              </w:rPr>
              <w:t xml:space="preserve">Planning Stage: Students will access technology including Schoology, Google, Slides, Video Clips, </w:t>
            </w:r>
            <w:proofErr w:type="spellStart"/>
            <w:r w:rsidRPr="001345F3">
              <w:rPr>
                <w:rFonts w:ascii="Calibri" w:eastAsia="Calibri" w:hAnsi="Calibri" w:cs="Calibri"/>
                <w:sz w:val="22"/>
                <w:szCs w:val="22"/>
              </w:rPr>
              <w:t>JamBoard</w:t>
            </w:r>
            <w:proofErr w:type="spellEnd"/>
            <w:r w:rsidRPr="001345F3">
              <w:rPr>
                <w:rFonts w:ascii="Calibri" w:eastAsia="Calibri" w:hAnsi="Calibri" w:cs="Calibri"/>
                <w:sz w:val="22"/>
                <w:szCs w:val="22"/>
              </w:rPr>
              <w:t>, etc.</w:t>
            </w:r>
          </w:p>
          <w:p w14:paraId="27DF0DBB" w14:textId="77777777" w:rsidR="001345F3" w:rsidRPr="001345F3" w:rsidRDefault="000F1966" w:rsidP="001345F3">
            <w:pPr>
              <w:pStyle w:val="ListParagraph"/>
              <w:numPr>
                <w:ilvl w:val="0"/>
                <w:numId w:val="14"/>
              </w:numPr>
              <w:rPr>
                <w:rFonts w:ascii="Calibri" w:eastAsia="Calibri" w:hAnsi="Calibri" w:cs="Calibri"/>
                <w:sz w:val="22"/>
                <w:szCs w:val="22"/>
              </w:rPr>
            </w:pPr>
            <w:r w:rsidRPr="001345F3">
              <w:rPr>
                <w:rFonts w:ascii="Calibri" w:eastAsia="Calibri" w:hAnsi="Calibri" w:cs="Calibri"/>
                <w:sz w:val="22"/>
                <w:szCs w:val="22"/>
              </w:rPr>
              <w:t xml:space="preserve">Topic Vocabulary </w:t>
            </w:r>
          </w:p>
          <w:p w14:paraId="4CD465D3" w14:textId="22FEE68A" w:rsidR="000F1966" w:rsidRPr="001345F3" w:rsidRDefault="000F1966" w:rsidP="001345F3">
            <w:pPr>
              <w:pStyle w:val="ListParagraph"/>
              <w:numPr>
                <w:ilvl w:val="0"/>
                <w:numId w:val="14"/>
              </w:numPr>
              <w:rPr>
                <w:rFonts w:ascii="Calibri" w:eastAsia="Calibri" w:hAnsi="Calibri" w:cs="Calibri"/>
              </w:rPr>
            </w:pPr>
            <w:r w:rsidRPr="001345F3">
              <w:rPr>
                <w:rFonts w:ascii="Calibri" w:eastAsia="Calibri" w:hAnsi="Calibri" w:cs="Calibri"/>
                <w:sz w:val="22"/>
                <w:szCs w:val="22"/>
              </w:rPr>
              <w:t>Demonstration of artistic processes</w:t>
            </w:r>
          </w:p>
        </w:tc>
        <w:tc>
          <w:tcPr>
            <w:tcW w:w="5898" w:type="dxa"/>
            <w:gridSpan w:val="5"/>
            <w:tcMar>
              <w:top w:w="43" w:type="dxa"/>
              <w:left w:w="115" w:type="dxa"/>
              <w:bottom w:w="43" w:type="dxa"/>
              <w:right w:w="115" w:type="dxa"/>
            </w:tcMar>
          </w:tcPr>
          <w:p w14:paraId="31115EA2" w14:textId="77777777" w:rsidR="000F1966" w:rsidRPr="000F1966" w:rsidRDefault="000F1966" w:rsidP="000F1966">
            <w:pPr>
              <w:ind w:left="720"/>
              <w:rPr>
                <w:rFonts w:ascii="Calibri" w:eastAsia="Calibri" w:hAnsi="Calibri" w:cs="Calibri"/>
                <w:sz w:val="20"/>
                <w:szCs w:val="20"/>
              </w:rPr>
            </w:pPr>
          </w:p>
          <w:p w14:paraId="1526E7E7" w14:textId="3BAE842C" w:rsidR="000F1966" w:rsidRPr="001345F3" w:rsidRDefault="00734F9E" w:rsidP="000F1966">
            <w:pPr>
              <w:numPr>
                <w:ilvl w:val="0"/>
                <w:numId w:val="10"/>
              </w:numPr>
              <w:rPr>
                <w:rFonts w:ascii="Calibri" w:eastAsia="Calibri" w:hAnsi="Calibri" w:cs="Calibri"/>
                <w:sz w:val="22"/>
                <w:szCs w:val="22"/>
              </w:rPr>
            </w:pPr>
            <w:r w:rsidRPr="000F1966">
              <w:rPr>
                <w:rFonts w:asciiTheme="minorHAnsi" w:hAnsiTheme="minorHAnsi"/>
                <w:color w:val="auto"/>
              </w:rPr>
              <w:t xml:space="preserve"> </w:t>
            </w:r>
            <w:r w:rsidR="000F1966" w:rsidRPr="001345F3">
              <w:rPr>
                <w:rFonts w:ascii="Calibri" w:eastAsia="Calibri" w:hAnsi="Calibri" w:cs="Calibri"/>
                <w:sz w:val="22"/>
                <w:szCs w:val="22"/>
              </w:rPr>
              <w:t>Practice and planning in sketchbook</w:t>
            </w:r>
          </w:p>
          <w:p w14:paraId="109B385A" w14:textId="77777777" w:rsidR="000F1966" w:rsidRPr="001345F3" w:rsidRDefault="000F1966" w:rsidP="000F1966">
            <w:pPr>
              <w:numPr>
                <w:ilvl w:val="0"/>
                <w:numId w:val="10"/>
              </w:numPr>
              <w:rPr>
                <w:rFonts w:ascii="Calibri" w:eastAsia="Calibri" w:hAnsi="Calibri" w:cs="Calibri"/>
                <w:sz w:val="22"/>
                <w:szCs w:val="22"/>
              </w:rPr>
            </w:pPr>
            <w:r w:rsidRPr="001345F3">
              <w:rPr>
                <w:rFonts w:ascii="Calibri" w:eastAsia="Calibri" w:hAnsi="Calibri" w:cs="Calibri"/>
                <w:sz w:val="22"/>
                <w:szCs w:val="22"/>
              </w:rPr>
              <w:t>Performance on project</w:t>
            </w:r>
          </w:p>
          <w:p w14:paraId="2DCD8759" w14:textId="77777777" w:rsidR="000F1966" w:rsidRPr="001345F3" w:rsidRDefault="000F1966" w:rsidP="000F1966">
            <w:pPr>
              <w:numPr>
                <w:ilvl w:val="0"/>
                <w:numId w:val="10"/>
              </w:numPr>
              <w:rPr>
                <w:rFonts w:ascii="Calibri" w:eastAsia="Calibri" w:hAnsi="Calibri" w:cs="Calibri"/>
                <w:sz w:val="22"/>
                <w:szCs w:val="22"/>
              </w:rPr>
            </w:pPr>
            <w:r w:rsidRPr="001345F3">
              <w:rPr>
                <w:rFonts w:ascii="Calibri" w:eastAsia="Calibri" w:hAnsi="Calibri" w:cs="Calibri"/>
                <w:sz w:val="22"/>
                <w:szCs w:val="22"/>
              </w:rPr>
              <w:t>Project reflection and critiques</w:t>
            </w:r>
          </w:p>
          <w:p w14:paraId="40CE3314" w14:textId="77777777" w:rsidR="000F1966" w:rsidRPr="001345F3" w:rsidRDefault="000F1966" w:rsidP="000F1966">
            <w:pPr>
              <w:numPr>
                <w:ilvl w:val="0"/>
                <w:numId w:val="10"/>
              </w:numPr>
              <w:rPr>
                <w:rFonts w:ascii="Calibri" w:eastAsia="Calibri" w:hAnsi="Calibri" w:cs="Calibri"/>
                <w:sz w:val="22"/>
                <w:szCs w:val="22"/>
              </w:rPr>
            </w:pPr>
            <w:r w:rsidRPr="001345F3">
              <w:rPr>
                <w:rFonts w:ascii="Calibri" w:eastAsia="Calibri" w:hAnsi="Calibri" w:cs="Calibri"/>
                <w:sz w:val="22"/>
                <w:szCs w:val="22"/>
              </w:rPr>
              <w:t>Independent work vs. collaborative work</w:t>
            </w:r>
          </w:p>
          <w:p w14:paraId="128DBFE0" w14:textId="418A66A0" w:rsidR="00734F9E" w:rsidRDefault="00734F9E" w:rsidP="00A643F2"/>
        </w:tc>
      </w:tr>
      <w:tr w:rsidR="00EF20F2"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37DDDF82" w14:textId="77777777" w:rsidR="00EF20F2" w:rsidRDefault="00EF20F2" w:rsidP="00DD24D0">
            <w:pPr>
              <w:rPr>
                <w:color w:val="000000" w:themeColor="text1"/>
                <w:sz w:val="20"/>
                <w:szCs w:val="20"/>
              </w:rPr>
            </w:pPr>
          </w:p>
          <w:p w14:paraId="27587617" w14:textId="77777777" w:rsidR="001345F3" w:rsidRDefault="000F1966" w:rsidP="001345F3">
            <w:pPr>
              <w:pStyle w:val="ListParagraph"/>
              <w:numPr>
                <w:ilvl w:val="0"/>
                <w:numId w:val="15"/>
              </w:numPr>
              <w:rPr>
                <w:sz w:val="20"/>
                <w:szCs w:val="20"/>
              </w:rPr>
            </w:pPr>
            <w:r w:rsidRPr="001345F3">
              <w:rPr>
                <w:sz w:val="20"/>
                <w:szCs w:val="20"/>
              </w:rPr>
              <w:t>Google Sites for portfolio presentation</w:t>
            </w:r>
          </w:p>
          <w:p w14:paraId="5A32873C" w14:textId="77777777" w:rsidR="001345F3" w:rsidRDefault="000F1966" w:rsidP="001345F3">
            <w:pPr>
              <w:pStyle w:val="ListParagraph"/>
              <w:numPr>
                <w:ilvl w:val="0"/>
                <w:numId w:val="15"/>
              </w:numPr>
              <w:rPr>
                <w:sz w:val="20"/>
                <w:szCs w:val="20"/>
              </w:rPr>
            </w:pPr>
            <w:r w:rsidRPr="001345F3">
              <w:rPr>
                <w:sz w:val="20"/>
                <w:szCs w:val="20"/>
              </w:rPr>
              <w:t>Schoology</w:t>
            </w:r>
          </w:p>
          <w:p w14:paraId="275EE34D" w14:textId="77777777" w:rsidR="001345F3" w:rsidRDefault="000F1966" w:rsidP="001345F3">
            <w:pPr>
              <w:pStyle w:val="ListParagraph"/>
              <w:numPr>
                <w:ilvl w:val="0"/>
                <w:numId w:val="15"/>
              </w:numPr>
              <w:rPr>
                <w:sz w:val="20"/>
                <w:szCs w:val="20"/>
              </w:rPr>
            </w:pPr>
            <w:r w:rsidRPr="001345F3">
              <w:rPr>
                <w:sz w:val="20"/>
                <w:szCs w:val="20"/>
              </w:rPr>
              <w:t>Google Image search, stock image sites, etc. for reference pictures/inspiration</w:t>
            </w:r>
          </w:p>
          <w:p w14:paraId="0E352053" w14:textId="77777777" w:rsidR="001345F3" w:rsidRDefault="000F1966" w:rsidP="001345F3">
            <w:pPr>
              <w:pStyle w:val="ListParagraph"/>
              <w:numPr>
                <w:ilvl w:val="0"/>
                <w:numId w:val="15"/>
              </w:numPr>
              <w:rPr>
                <w:sz w:val="20"/>
                <w:szCs w:val="20"/>
              </w:rPr>
            </w:pPr>
            <w:r w:rsidRPr="001345F3">
              <w:rPr>
                <w:sz w:val="20"/>
                <w:szCs w:val="20"/>
              </w:rPr>
              <w:t>Google JamBoard</w:t>
            </w:r>
          </w:p>
          <w:p w14:paraId="7F0AB8AC" w14:textId="5B81660E" w:rsidR="000F1966" w:rsidRPr="001345F3" w:rsidRDefault="000F1966" w:rsidP="001345F3">
            <w:pPr>
              <w:pStyle w:val="ListParagraph"/>
              <w:numPr>
                <w:ilvl w:val="0"/>
                <w:numId w:val="15"/>
              </w:numPr>
              <w:rPr>
                <w:sz w:val="20"/>
                <w:szCs w:val="20"/>
              </w:rPr>
            </w:pPr>
            <w:r w:rsidRPr="001345F3">
              <w:rPr>
                <w:sz w:val="20"/>
                <w:szCs w:val="20"/>
              </w:rPr>
              <w:t>Art21 Videos/Resource Site</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F28DCCD" w14:textId="77777777" w:rsidR="00664C0D" w:rsidRDefault="00664C0D" w:rsidP="00664C0D">
            <w:pPr>
              <w:pStyle w:val="NormalWeb"/>
              <w:spacing w:before="0" w:beforeAutospacing="0" w:after="0" w:afterAutospacing="0"/>
            </w:pPr>
            <w:r>
              <w:rPr>
                <w:rFonts w:ascii="Cambria" w:hAnsi="Cambria"/>
                <w:color w:val="000000"/>
                <w:sz w:val="20"/>
                <w:szCs w:val="20"/>
              </w:rPr>
              <w:t>• 8.1.2.NI.1: Model and describe how individuals use computers to connect to other individuals, places, information, and ideas through a network. </w:t>
            </w:r>
          </w:p>
          <w:p w14:paraId="3DAB7DB6" w14:textId="77777777" w:rsidR="00664C0D" w:rsidRDefault="00664C0D" w:rsidP="00664C0D">
            <w:pPr>
              <w:pStyle w:val="NormalWeb"/>
              <w:spacing w:before="0" w:beforeAutospacing="0" w:after="0" w:afterAutospacing="0"/>
            </w:pPr>
            <w:r>
              <w:rPr>
                <w:rFonts w:ascii="Cambria" w:hAnsi="Cambria"/>
                <w:color w:val="000000"/>
                <w:sz w:val="20"/>
                <w:szCs w:val="20"/>
              </w:rPr>
              <w:t>• 8.1.2.NI.2: Describe how the Internet enables individuals to connect with others worldwide.</w:t>
            </w:r>
          </w:p>
          <w:p w14:paraId="7C1ABA40" w14:textId="3BB0DA06" w:rsidR="00DB3129" w:rsidRPr="00F67A84" w:rsidRDefault="00DB3129" w:rsidP="00F67A84">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E169262" w14:textId="77777777" w:rsidR="000F1966" w:rsidRPr="000F1966" w:rsidRDefault="000F1966" w:rsidP="000F1966">
            <w:pPr>
              <w:pStyle w:val="ListParagraph"/>
              <w:numPr>
                <w:ilvl w:val="0"/>
                <w:numId w:val="13"/>
              </w:numPr>
              <w:rPr>
                <w:sz w:val="22"/>
                <w:szCs w:val="22"/>
              </w:rPr>
            </w:pPr>
            <w:r w:rsidRPr="000F1966">
              <w:rPr>
                <w:sz w:val="22"/>
                <w:szCs w:val="22"/>
              </w:rPr>
              <w:t>Global awareness</w:t>
            </w:r>
          </w:p>
          <w:p w14:paraId="52FA9A1C" w14:textId="77777777" w:rsidR="000F1966" w:rsidRPr="000F1966" w:rsidRDefault="000F1966" w:rsidP="000F1966">
            <w:pPr>
              <w:pStyle w:val="ListParagraph"/>
              <w:numPr>
                <w:ilvl w:val="0"/>
                <w:numId w:val="13"/>
              </w:numPr>
              <w:rPr>
                <w:sz w:val="22"/>
                <w:szCs w:val="22"/>
              </w:rPr>
            </w:pPr>
            <w:r w:rsidRPr="000F1966">
              <w:rPr>
                <w:sz w:val="22"/>
                <w:szCs w:val="22"/>
              </w:rPr>
              <w:t>Creativity/Innovation</w:t>
            </w:r>
          </w:p>
          <w:p w14:paraId="72F6FC36" w14:textId="77777777" w:rsidR="000F1966" w:rsidRPr="000F1966" w:rsidRDefault="000F1966" w:rsidP="000F1966">
            <w:pPr>
              <w:pStyle w:val="ListParagraph"/>
              <w:numPr>
                <w:ilvl w:val="0"/>
                <w:numId w:val="13"/>
              </w:numPr>
              <w:rPr>
                <w:sz w:val="22"/>
                <w:szCs w:val="22"/>
              </w:rPr>
            </w:pPr>
            <w:r w:rsidRPr="000F1966">
              <w:rPr>
                <w:sz w:val="22"/>
                <w:szCs w:val="22"/>
              </w:rPr>
              <w:t>Collaboration &amp; communication</w:t>
            </w:r>
          </w:p>
          <w:p w14:paraId="0FEACD1E" w14:textId="77777777" w:rsidR="000F1966" w:rsidRPr="000F1966" w:rsidRDefault="000F1966" w:rsidP="000F1966">
            <w:pPr>
              <w:pStyle w:val="ListParagraph"/>
              <w:numPr>
                <w:ilvl w:val="0"/>
                <w:numId w:val="13"/>
              </w:numPr>
              <w:rPr>
                <w:sz w:val="22"/>
                <w:szCs w:val="22"/>
              </w:rPr>
            </w:pPr>
            <w:r w:rsidRPr="000F1966">
              <w:rPr>
                <w:sz w:val="22"/>
                <w:szCs w:val="22"/>
              </w:rPr>
              <w:t>Critical thinking</w:t>
            </w:r>
          </w:p>
          <w:p w14:paraId="160A26D8" w14:textId="5C5DA75F" w:rsidR="00DB3129" w:rsidRPr="000F1966" w:rsidRDefault="000F1966" w:rsidP="000F1966">
            <w:pPr>
              <w:pStyle w:val="ListParagraph"/>
              <w:numPr>
                <w:ilvl w:val="0"/>
                <w:numId w:val="13"/>
              </w:numPr>
              <w:rPr>
                <w:sz w:val="22"/>
                <w:szCs w:val="22"/>
              </w:rPr>
            </w:pPr>
            <w:r w:rsidRPr="000F1966">
              <w:rPr>
                <w:sz w:val="22"/>
                <w:szCs w:val="22"/>
              </w:rPr>
              <w:t>Lifelong learners</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551"/>
        <w:gridCol w:w="3060"/>
        <w:gridCol w:w="2070"/>
        <w:gridCol w:w="1440"/>
        <w:gridCol w:w="1980"/>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9843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551"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3060"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2070"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440"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1980"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9843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68C00AF0" w14:textId="51F2BAE7" w:rsidR="00F67A84" w:rsidRDefault="00350651" w:rsidP="00CC3F01">
            <w:pPr>
              <w:contextualSpacing w:val="0"/>
              <w:jc w:val="center"/>
              <w:rPr>
                <w:rFonts w:cs="Calibri"/>
                <w:color w:val="FF0000"/>
                <w:sz w:val="20"/>
                <w:szCs w:val="20"/>
              </w:rPr>
            </w:pPr>
            <w:r>
              <w:rPr>
                <w:rFonts w:cs="Calibri"/>
                <w:color w:val="FF0000"/>
                <w:sz w:val="20"/>
                <w:szCs w:val="20"/>
              </w:rPr>
              <w:t xml:space="preserve">Unit 1 </w:t>
            </w:r>
            <w:r w:rsidR="00611575">
              <w:rPr>
                <w:rFonts w:cs="Calibri"/>
                <w:color w:val="FF0000"/>
                <w:sz w:val="20"/>
                <w:szCs w:val="20"/>
              </w:rPr>
              <w:t>–</w:t>
            </w:r>
            <w:r>
              <w:rPr>
                <w:rFonts w:cs="Calibri"/>
                <w:color w:val="FF0000"/>
                <w:sz w:val="20"/>
                <w:szCs w:val="20"/>
              </w:rPr>
              <w:t xml:space="preserve"> </w:t>
            </w:r>
          </w:p>
          <w:p w14:paraId="5E59A67F" w14:textId="5A29EF29" w:rsidR="00611575" w:rsidRDefault="00611575" w:rsidP="00611575">
            <w:pPr>
              <w:contextualSpacing w:val="0"/>
              <w:rPr>
                <w:rFonts w:cs="Calibri"/>
                <w:color w:val="FF0000"/>
                <w:sz w:val="20"/>
                <w:szCs w:val="20"/>
              </w:rPr>
            </w:pPr>
            <w:r>
              <w:rPr>
                <w:rFonts w:cs="Calibri"/>
                <w:color w:val="FF0000"/>
                <w:sz w:val="20"/>
                <w:szCs w:val="20"/>
              </w:rPr>
              <w:t>Safety in the studio</w:t>
            </w:r>
          </w:p>
          <w:p w14:paraId="2A709293" w14:textId="0BA71117" w:rsidR="00CC3F01" w:rsidRDefault="00CC3F01" w:rsidP="00CC3F01">
            <w:pPr>
              <w:contextualSpacing w:val="0"/>
              <w:jc w:val="center"/>
            </w:pPr>
          </w:p>
        </w:tc>
        <w:tc>
          <w:tcPr>
            <w:tcW w:w="2394" w:type="dxa"/>
          </w:tcPr>
          <w:p w14:paraId="23D103ED" w14:textId="77777777" w:rsidR="00F67A84" w:rsidRPr="007A212F" w:rsidRDefault="00CB09B5" w:rsidP="00F67A84">
            <w:pPr>
              <w:contextualSpacing w:val="0"/>
              <w:rPr>
                <w:rFonts w:asciiTheme="minorHAnsi" w:hAnsiTheme="minorHAnsi" w:cstheme="minorHAnsi"/>
                <w:color w:val="000000" w:themeColor="text1"/>
                <w:sz w:val="20"/>
                <w:szCs w:val="20"/>
              </w:rPr>
            </w:pPr>
            <w:r w:rsidRPr="007A212F">
              <w:rPr>
                <w:rFonts w:asciiTheme="minorHAnsi" w:hAnsiTheme="minorHAnsi" w:cstheme="minorHAnsi"/>
                <w:color w:val="000000" w:themeColor="text1"/>
                <w:sz w:val="20"/>
                <w:szCs w:val="20"/>
              </w:rPr>
              <w:t xml:space="preserve">Students will be able to properly set up their working station. </w:t>
            </w:r>
          </w:p>
          <w:p w14:paraId="4F8AAA6B" w14:textId="77777777" w:rsidR="00CB09B5" w:rsidRDefault="00CB09B5" w:rsidP="00F67A84">
            <w:pPr>
              <w:contextualSpacing w:val="0"/>
              <w:rPr>
                <w:rFonts w:asciiTheme="minorHAnsi" w:hAnsiTheme="minorHAnsi" w:cstheme="minorHAnsi"/>
                <w:sz w:val="20"/>
                <w:szCs w:val="20"/>
              </w:rPr>
            </w:pPr>
          </w:p>
          <w:p w14:paraId="0F3CE232" w14:textId="77777777" w:rsidR="00CB09B5" w:rsidRDefault="00CB09B5" w:rsidP="00F67A84">
            <w:pPr>
              <w:contextualSpacing w:val="0"/>
              <w:rPr>
                <w:rFonts w:asciiTheme="minorHAnsi" w:hAnsiTheme="minorHAnsi" w:cstheme="minorHAnsi"/>
                <w:sz w:val="20"/>
                <w:szCs w:val="20"/>
              </w:rPr>
            </w:pPr>
            <w:r>
              <w:rPr>
                <w:rFonts w:asciiTheme="minorHAnsi" w:hAnsiTheme="minorHAnsi" w:cstheme="minorHAnsi"/>
                <w:sz w:val="20"/>
                <w:szCs w:val="20"/>
              </w:rPr>
              <w:lastRenderedPageBreak/>
              <w:t>Students will understand the safety guidelines for working with the clay, cleaning up their area and tools, and the kiln.</w:t>
            </w:r>
          </w:p>
          <w:p w14:paraId="76C4F721" w14:textId="77777777" w:rsidR="00CB09B5" w:rsidRDefault="00CB09B5" w:rsidP="00F67A84">
            <w:pPr>
              <w:contextualSpacing w:val="0"/>
              <w:rPr>
                <w:rFonts w:asciiTheme="minorHAnsi" w:hAnsiTheme="minorHAnsi" w:cstheme="minorHAnsi"/>
                <w:sz w:val="20"/>
                <w:szCs w:val="20"/>
              </w:rPr>
            </w:pPr>
          </w:p>
          <w:p w14:paraId="5FAB4131" w14:textId="77777777" w:rsidR="00CB09B5" w:rsidRDefault="00CB09B5" w:rsidP="00F67A84">
            <w:pPr>
              <w:contextualSpacing w:val="0"/>
              <w:rPr>
                <w:rFonts w:asciiTheme="minorHAnsi" w:hAnsiTheme="minorHAnsi" w:cstheme="minorHAnsi"/>
                <w:sz w:val="20"/>
                <w:szCs w:val="20"/>
              </w:rPr>
            </w:pPr>
            <w:r>
              <w:rPr>
                <w:rFonts w:asciiTheme="minorHAnsi" w:hAnsiTheme="minorHAnsi" w:cstheme="minorHAnsi"/>
                <w:sz w:val="20"/>
                <w:szCs w:val="20"/>
              </w:rPr>
              <w:t xml:space="preserve">Students will learn about the clay tools and hand building techniques. </w:t>
            </w:r>
          </w:p>
          <w:p w14:paraId="7BCCBFE7" w14:textId="77777777" w:rsidR="00410F16" w:rsidRDefault="00410F16" w:rsidP="00F67A84">
            <w:pPr>
              <w:contextualSpacing w:val="0"/>
              <w:rPr>
                <w:rFonts w:asciiTheme="minorHAnsi" w:hAnsiTheme="minorHAnsi" w:cstheme="minorHAnsi"/>
                <w:sz w:val="20"/>
                <w:szCs w:val="20"/>
              </w:rPr>
            </w:pPr>
          </w:p>
          <w:p w14:paraId="3BB3CEC5" w14:textId="182EE6FC" w:rsidR="00410F16" w:rsidRPr="00CC3F01" w:rsidRDefault="00410F16" w:rsidP="00F67A84">
            <w:pPr>
              <w:contextualSpacing w:val="0"/>
              <w:rPr>
                <w:rFonts w:asciiTheme="minorHAnsi" w:hAnsiTheme="minorHAnsi" w:cstheme="minorHAnsi"/>
                <w:sz w:val="20"/>
                <w:szCs w:val="20"/>
              </w:rPr>
            </w:pPr>
            <w:r>
              <w:rPr>
                <w:rFonts w:asciiTheme="minorHAnsi" w:hAnsiTheme="minorHAnsi" w:cstheme="minorHAnsi"/>
                <w:sz w:val="20"/>
                <w:szCs w:val="20"/>
              </w:rPr>
              <w:t xml:space="preserve">Students will learn the process of clay, and where the projects should go in each stage.  </w:t>
            </w:r>
          </w:p>
        </w:tc>
        <w:tc>
          <w:tcPr>
            <w:tcW w:w="2551" w:type="dxa"/>
          </w:tcPr>
          <w:p w14:paraId="0755AE65" w14:textId="77777777" w:rsidR="00F67A84" w:rsidRDefault="007A212F" w:rsidP="003046CB">
            <w:pPr>
              <w:contextualSpacing w:val="0"/>
              <w:rPr>
                <w:rFonts w:asciiTheme="minorHAnsi" w:hAnsiTheme="minorHAnsi" w:cstheme="minorHAnsi"/>
                <w:sz w:val="20"/>
                <w:szCs w:val="20"/>
              </w:rPr>
            </w:pPr>
            <w:r>
              <w:rPr>
                <w:rFonts w:asciiTheme="minorHAnsi" w:hAnsiTheme="minorHAnsi" w:cstheme="minorHAnsi"/>
                <w:sz w:val="20"/>
                <w:szCs w:val="20"/>
              </w:rPr>
              <w:lastRenderedPageBreak/>
              <w:t xml:space="preserve">Students will look at a PowerPoint and understand how to work safely in the studio.  </w:t>
            </w:r>
          </w:p>
          <w:p w14:paraId="68FADE75" w14:textId="77777777" w:rsidR="007A212F" w:rsidRDefault="007A212F" w:rsidP="003046CB">
            <w:pPr>
              <w:contextualSpacing w:val="0"/>
              <w:rPr>
                <w:rFonts w:asciiTheme="minorHAnsi" w:hAnsiTheme="minorHAnsi" w:cstheme="minorHAnsi"/>
                <w:sz w:val="20"/>
                <w:szCs w:val="20"/>
              </w:rPr>
            </w:pPr>
          </w:p>
          <w:p w14:paraId="718FCEED" w14:textId="5AFCB87C" w:rsidR="007A212F" w:rsidRDefault="007A212F" w:rsidP="003046CB">
            <w:pPr>
              <w:contextualSpacing w:val="0"/>
              <w:rPr>
                <w:rFonts w:asciiTheme="minorHAnsi" w:hAnsiTheme="minorHAnsi" w:cstheme="minorHAnsi"/>
                <w:sz w:val="20"/>
                <w:szCs w:val="20"/>
              </w:rPr>
            </w:pPr>
            <w:r>
              <w:rPr>
                <w:rFonts w:asciiTheme="minorHAnsi" w:hAnsiTheme="minorHAnsi" w:cstheme="minorHAnsi"/>
                <w:sz w:val="20"/>
                <w:szCs w:val="20"/>
              </w:rPr>
              <w:lastRenderedPageBreak/>
              <w:t xml:space="preserve">Students will watch demonstration on how to set up their </w:t>
            </w:r>
            <w:r w:rsidR="00410F16">
              <w:rPr>
                <w:rFonts w:asciiTheme="minorHAnsi" w:hAnsiTheme="minorHAnsi" w:cstheme="minorHAnsi"/>
                <w:sz w:val="20"/>
                <w:szCs w:val="20"/>
              </w:rPr>
              <w:t>workspace</w:t>
            </w:r>
            <w:r>
              <w:rPr>
                <w:rFonts w:asciiTheme="minorHAnsi" w:hAnsiTheme="minorHAnsi" w:cstheme="minorHAnsi"/>
                <w:sz w:val="20"/>
                <w:szCs w:val="20"/>
              </w:rPr>
              <w:t xml:space="preserve"> and</w:t>
            </w:r>
            <w:r w:rsidR="00410F16">
              <w:rPr>
                <w:rFonts w:asciiTheme="minorHAnsi" w:hAnsiTheme="minorHAnsi" w:cstheme="minorHAnsi"/>
                <w:sz w:val="20"/>
                <w:szCs w:val="20"/>
              </w:rPr>
              <w:t xml:space="preserve"> the</w:t>
            </w:r>
            <w:r>
              <w:rPr>
                <w:rFonts w:asciiTheme="minorHAnsi" w:hAnsiTheme="minorHAnsi" w:cstheme="minorHAnsi"/>
                <w:sz w:val="20"/>
                <w:szCs w:val="20"/>
              </w:rPr>
              <w:t xml:space="preserve"> </w:t>
            </w:r>
            <w:r w:rsidR="00410F16">
              <w:rPr>
                <w:rFonts w:asciiTheme="minorHAnsi" w:hAnsiTheme="minorHAnsi" w:cstheme="minorHAnsi"/>
                <w:sz w:val="20"/>
                <w:szCs w:val="20"/>
              </w:rPr>
              <w:t xml:space="preserve">purpose of each tool. </w:t>
            </w:r>
          </w:p>
          <w:p w14:paraId="2C3E4EE8" w14:textId="6D65D64C" w:rsidR="00410F16" w:rsidRDefault="00410F16" w:rsidP="003046CB">
            <w:pPr>
              <w:contextualSpacing w:val="0"/>
              <w:rPr>
                <w:rFonts w:asciiTheme="minorHAnsi" w:hAnsiTheme="minorHAnsi" w:cstheme="minorHAnsi"/>
                <w:sz w:val="20"/>
                <w:szCs w:val="20"/>
              </w:rPr>
            </w:pPr>
          </w:p>
          <w:p w14:paraId="76DB0E67" w14:textId="4FADD6CA" w:rsidR="00410F16" w:rsidRDefault="00410F16" w:rsidP="003046CB">
            <w:pPr>
              <w:contextualSpacing w:val="0"/>
              <w:rPr>
                <w:rFonts w:asciiTheme="minorHAnsi" w:hAnsiTheme="minorHAnsi" w:cstheme="minorHAnsi"/>
                <w:sz w:val="20"/>
                <w:szCs w:val="20"/>
              </w:rPr>
            </w:pPr>
            <w:r>
              <w:rPr>
                <w:rFonts w:asciiTheme="minorHAnsi" w:hAnsiTheme="minorHAnsi" w:cstheme="minorHAnsi"/>
                <w:sz w:val="20"/>
                <w:szCs w:val="20"/>
              </w:rPr>
              <w:t xml:space="preserve">Students will then set up their stations with the proper tools.  The students will learn to cut the clay </w:t>
            </w:r>
            <w:proofErr w:type="gramStart"/>
            <w:r>
              <w:rPr>
                <w:rFonts w:asciiTheme="minorHAnsi" w:hAnsiTheme="minorHAnsi" w:cstheme="minorHAnsi"/>
                <w:sz w:val="20"/>
                <w:szCs w:val="20"/>
              </w:rPr>
              <w:t>off of</w:t>
            </w:r>
            <w:proofErr w:type="gramEnd"/>
            <w:r>
              <w:rPr>
                <w:rFonts w:asciiTheme="minorHAnsi" w:hAnsiTheme="minorHAnsi" w:cstheme="minorHAnsi"/>
                <w:sz w:val="20"/>
                <w:szCs w:val="20"/>
              </w:rPr>
              <w:t xml:space="preserve"> the block and clean up their area at the end of the class. </w:t>
            </w:r>
          </w:p>
          <w:p w14:paraId="5B15D67A" w14:textId="6FD1F104" w:rsidR="00410F16" w:rsidRDefault="00410F16" w:rsidP="003046CB">
            <w:pPr>
              <w:contextualSpacing w:val="0"/>
              <w:rPr>
                <w:rFonts w:asciiTheme="minorHAnsi" w:hAnsiTheme="minorHAnsi" w:cstheme="minorHAnsi"/>
                <w:sz w:val="20"/>
                <w:szCs w:val="20"/>
              </w:rPr>
            </w:pPr>
          </w:p>
          <w:p w14:paraId="64181977" w14:textId="0BAF7681" w:rsidR="00410F16" w:rsidRDefault="00410F16" w:rsidP="003046CB">
            <w:pPr>
              <w:contextualSpacing w:val="0"/>
              <w:rPr>
                <w:rFonts w:asciiTheme="minorHAnsi" w:hAnsiTheme="minorHAnsi" w:cstheme="minorHAnsi"/>
                <w:sz w:val="20"/>
                <w:szCs w:val="20"/>
              </w:rPr>
            </w:pPr>
            <w:r>
              <w:rPr>
                <w:rFonts w:asciiTheme="minorHAnsi" w:hAnsiTheme="minorHAnsi" w:cstheme="minorHAnsi"/>
                <w:sz w:val="20"/>
                <w:szCs w:val="20"/>
              </w:rPr>
              <w:t>Students will look at examples of clay in each stage: Plastic, leather hard, bone dry (Greenware), bisqueware and glazed.</w:t>
            </w:r>
          </w:p>
          <w:p w14:paraId="7C102C56" w14:textId="206F86B7" w:rsidR="00410F16" w:rsidRPr="00CC3F01" w:rsidRDefault="00410F16" w:rsidP="003046CB">
            <w:pPr>
              <w:contextualSpacing w:val="0"/>
              <w:rPr>
                <w:rFonts w:asciiTheme="minorHAnsi" w:hAnsiTheme="minorHAnsi" w:cstheme="minorHAnsi"/>
                <w:sz w:val="20"/>
                <w:szCs w:val="20"/>
              </w:rPr>
            </w:pPr>
          </w:p>
        </w:tc>
        <w:tc>
          <w:tcPr>
            <w:tcW w:w="3060" w:type="dxa"/>
          </w:tcPr>
          <w:p w14:paraId="3AD00B6F" w14:textId="76A85B4E" w:rsidR="00CB09B5" w:rsidRPr="00C85B61" w:rsidRDefault="00CB09B5" w:rsidP="0052306A">
            <w:pPr>
              <w:contextualSpacing w:val="0"/>
              <w:rPr>
                <w:rFonts w:asciiTheme="minorHAnsi" w:hAnsiTheme="minorHAnsi" w:cstheme="minorHAnsi"/>
                <w:color w:val="000000" w:themeColor="text1"/>
                <w:sz w:val="20"/>
                <w:szCs w:val="20"/>
              </w:rPr>
            </w:pPr>
            <w:r w:rsidRPr="00C85B61">
              <w:rPr>
                <w:rFonts w:asciiTheme="minorHAnsi" w:hAnsiTheme="minorHAnsi" w:cstheme="minorHAnsi"/>
                <w:color w:val="000000" w:themeColor="text1"/>
                <w:sz w:val="20"/>
                <w:szCs w:val="20"/>
              </w:rPr>
              <w:lastRenderedPageBreak/>
              <w:t xml:space="preserve">Students will observe how to set up their wok station with the clay and tools.  Students will properly take out their tools and set up their clay station at their table. </w:t>
            </w:r>
          </w:p>
          <w:p w14:paraId="33C3BBCB" w14:textId="77082958" w:rsidR="00CB09B5" w:rsidRPr="00C85B61" w:rsidRDefault="00CB09B5" w:rsidP="0052306A">
            <w:pPr>
              <w:contextualSpacing w:val="0"/>
              <w:rPr>
                <w:rFonts w:asciiTheme="minorHAnsi" w:hAnsiTheme="minorHAnsi" w:cstheme="minorHAnsi"/>
                <w:color w:val="000000" w:themeColor="text1"/>
                <w:sz w:val="20"/>
                <w:szCs w:val="20"/>
              </w:rPr>
            </w:pPr>
          </w:p>
          <w:p w14:paraId="0F270391" w14:textId="675CAD66" w:rsidR="00CB09B5" w:rsidRPr="00C85B61" w:rsidRDefault="00CB09B5" w:rsidP="0052306A">
            <w:pPr>
              <w:contextualSpacing w:val="0"/>
              <w:rPr>
                <w:rFonts w:asciiTheme="minorHAnsi" w:hAnsiTheme="minorHAnsi" w:cstheme="minorHAnsi"/>
                <w:color w:val="000000" w:themeColor="text1"/>
                <w:sz w:val="20"/>
                <w:szCs w:val="20"/>
              </w:rPr>
            </w:pPr>
            <w:r w:rsidRPr="00C85B61">
              <w:rPr>
                <w:rFonts w:asciiTheme="minorHAnsi" w:hAnsiTheme="minorHAnsi" w:cstheme="minorHAnsi"/>
                <w:color w:val="000000" w:themeColor="text1"/>
                <w:sz w:val="20"/>
                <w:szCs w:val="20"/>
              </w:rPr>
              <w:t xml:space="preserve">Students will look at a power point and understand the safety procedures in the clay studio.  They will also observe and understand the </w:t>
            </w:r>
            <w:r w:rsidR="00C85B61" w:rsidRPr="00C85B61">
              <w:rPr>
                <w:rFonts w:asciiTheme="minorHAnsi" w:hAnsiTheme="minorHAnsi" w:cstheme="minorHAnsi"/>
                <w:color w:val="000000" w:themeColor="text1"/>
                <w:sz w:val="20"/>
                <w:szCs w:val="20"/>
              </w:rPr>
              <w:t>hand building</w:t>
            </w:r>
            <w:r w:rsidRPr="00C85B61">
              <w:rPr>
                <w:rFonts w:asciiTheme="minorHAnsi" w:hAnsiTheme="minorHAnsi" w:cstheme="minorHAnsi"/>
                <w:color w:val="000000" w:themeColor="text1"/>
                <w:sz w:val="20"/>
                <w:szCs w:val="20"/>
              </w:rPr>
              <w:t xml:space="preserve"> techniques they will be using for the class. </w:t>
            </w:r>
          </w:p>
          <w:p w14:paraId="69750B67" w14:textId="78B2D4DF" w:rsidR="00C85B61" w:rsidRPr="00C85B61" w:rsidRDefault="00C85B61" w:rsidP="0052306A">
            <w:pPr>
              <w:contextualSpacing w:val="0"/>
              <w:rPr>
                <w:rFonts w:asciiTheme="minorHAnsi" w:hAnsiTheme="minorHAnsi" w:cstheme="minorHAnsi"/>
                <w:color w:val="000000" w:themeColor="text1"/>
                <w:sz w:val="20"/>
                <w:szCs w:val="20"/>
              </w:rPr>
            </w:pPr>
            <w:r w:rsidRPr="00C85B61">
              <w:rPr>
                <w:rFonts w:asciiTheme="minorHAnsi" w:hAnsiTheme="minorHAnsi" w:cstheme="minorHAnsi"/>
                <w:color w:val="000000" w:themeColor="text1"/>
                <w:sz w:val="20"/>
                <w:szCs w:val="20"/>
              </w:rPr>
              <w:t xml:space="preserve">Students should bring in plastic bags for work in progress.  Keep nails short, if possible, and bring in a smock or old shirt to protect clothes, if desired.  </w:t>
            </w:r>
          </w:p>
          <w:p w14:paraId="4C2C2313" w14:textId="5A80E931" w:rsidR="00CB09B5" w:rsidRPr="00C85B61" w:rsidRDefault="00CB09B5" w:rsidP="0052306A">
            <w:pPr>
              <w:contextualSpacing w:val="0"/>
              <w:rPr>
                <w:rFonts w:asciiTheme="minorHAnsi" w:hAnsiTheme="minorHAnsi" w:cstheme="minorHAnsi"/>
                <w:color w:val="000000" w:themeColor="text1"/>
                <w:sz w:val="20"/>
                <w:szCs w:val="20"/>
              </w:rPr>
            </w:pPr>
          </w:p>
          <w:p w14:paraId="774C36D5" w14:textId="77777777" w:rsidR="00F1188E" w:rsidRPr="00CC3F01" w:rsidRDefault="00F1188E" w:rsidP="0052306A">
            <w:pPr>
              <w:contextualSpacing w:val="0"/>
              <w:rPr>
                <w:rFonts w:asciiTheme="minorHAnsi" w:hAnsiTheme="minorHAnsi" w:cstheme="minorHAnsi"/>
                <w:color w:val="FF0000"/>
                <w:sz w:val="20"/>
                <w:szCs w:val="20"/>
              </w:rPr>
            </w:pPr>
          </w:p>
          <w:p w14:paraId="41E07DF8" w14:textId="77777777" w:rsidR="00F1188E" w:rsidRPr="00CC3F01" w:rsidRDefault="00F1188E" w:rsidP="00BB2AAA">
            <w:pPr>
              <w:rPr>
                <w:rFonts w:asciiTheme="minorHAnsi" w:hAnsiTheme="minorHAnsi" w:cstheme="minorHAnsi"/>
                <w:color w:val="FF0000"/>
              </w:rPr>
            </w:pPr>
          </w:p>
        </w:tc>
        <w:tc>
          <w:tcPr>
            <w:tcW w:w="2070" w:type="dxa"/>
          </w:tcPr>
          <w:p w14:paraId="3A38AF1F" w14:textId="77777777" w:rsidR="00BD31E8" w:rsidRDefault="00C85B61" w:rsidP="0052306A">
            <w:pPr>
              <w:contextualSpacing w:val="0"/>
              <w:rPr>
                <w:rFonts w:asciiTheme="minorHAnsi" w:hAnsiTheme="minorHAnsi" w:cstheme="minorHAnsi"/>
                <w:color w:val="000000" w:themeColor="text1"/>
                <w:sz w:val="20"/>
                <w:szCs w:val="20"/>
              </w:rPr>
            </w:pPr>
            <w:r w:rsidRPr="00C85B61">
              <w:rPr>
                <w:rFonts w:asciiTheme="minorHAnsi" w:hAnsiTheme="minorHAnsi" w:cstheme="minorHAnsi"/>
                <w:color w:val="000000" w:themeColor="text1"/>
                <w:sz w:val="20"/>
                <w:szCs w:val="20"/>
              </w:rPr>
              <w:lastRenderedPageBreak/>
              <w:t xml:space="preserve">Students will be informally assessed while they are taking out their supplies and </w:t>
            </w:r>
            <w:r w:rsidRPr="00C85B61">
              <w:rPr>
                <w:rFonts w:asciiTheme="minorHAnsi" w:hAnsiTheme="minorHAnsi" w:cstheme="minorHAnsi"/>
                <w:color w:val="000000" w:themeColor="text1"/>
                <w:sz w:val="20"/>
                <w:szCs w:val="20"/>
              </w:rPr>
              <w:lastRenderedPageBreak/>
              <w:t xml:space="preserve">setting up their stations. </w:t>
            </w:r>
            <w:r>
              <w:rPr>
                <w:rFonts w:asciiTheme="minorHAnsi" w:hAnsiTheme="minorHAnsi" w:cstheme="minorHAnsi"/>
                <w:color w:val="000000" w:themeColor="text1"/>
                <w:sz w:val="20"/>
                <w:szCs w:val="20"/>
              </w:rPr>
              <w:t xml:space="preserve"> </w:t>
            </w:r>
          </w:p>
          <w:p w14:paraId="76DF8465" w14:textId="77777777" w:rsidR="00C85B61" w:rsidRDefault="00C85B61" w:rsidP="0052306A">
            <w:pPr>
              <w:contextualSpacing w:val="0"/>
              <w:rPr>
                <w:rFonts w:asciiTheme="minorHAnsi" w:hAnsiTheme="minorHAnsi" w:cstheme="minorHAnsi"/>
                <w:color w:val="000000" w:themeColor="text1"/>
                <w:sz w:val="20"/>
                <w:szCs w:val="20"/>
              </w:rPr>
            </w:pPr>
          </w:p>
          <w:p w14:paraId="5C4D5ED8" w14:textId="77BD2A0D" w:rsidR="00C85B61" w:rsidRPr="00C85B61" w:rsidRDefault="00C85B61" w:rsidP="0052306A">
            <w:pPr>
              <w:contextualSpacing w:val="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The students will take a </w:t>
            </w:r>
            <w:r w:rsidR="00410F16">
              <w:rPr>
                <w:rFonts w:asciiTheme="minorHAnsi" w:hAnsiTheme="minorHAnsi" w:cstheme="minorHAnsi"/>
                <w:color w:val="000000" w:themeColor="text1"/>
                <w:sz w:val="20"/>
                <w:szCs w:val="20"/>
              </w:rPr>
              <w:t>knowledge-based</w:t>
            </w:r>
            <w:r>
              <w:rPr>
                <w:rFonts w:asciiTheme="minorHAnsi" w:hAnsiTheme="minorHAnsi" w:cstheme="minorHAnsi"/>
                <w:color w:val="000000" w:themeColor="text1"/>
                <w:sz w:val="20"/>
                <w:szCs w:val="20"/>
              </w:rPr>
              <w:t xml:space="preserve"> assessment on the clay tools, </w:t>
            </w:r>
            <w:r w:rsidR="007A212F">
              <w:rPr>
                <w:rFonts w:asciiTheme="minorHAnsi" w:hAnsiTheme="minorHAnsi" w:cstheme="minorHAnsi"/>
                <w:color w:val="000000" w:themeColor="text1"/>
                <w:sz w:val="20"/>
                <w:szCs w:val="20"/>
              </w:rPr>
              <w:t>hand building</w:t>
            </w:r>
            <w:r>
              <w:rPr>
                <w:rFonts w:asciiTheme="minorHAnsi" w:hAnsiTheme="minorHAnsi" w:cstheme="minorHAnsi"/>
                <w:color w:val="000000" w:themeColor="text1"/>
                <w:sz w:val="20"/>
                <w:szCs w:val="20"/>
              </w:rPr>
              <w:t xml:space="preserve"> techniques and </w:t>
            </w:r>
            <w:r w:rsidR="007A212F">
              <w:rPr>
                <w:rFonts w:asciiTheme="minorHAnsi" w:hAnsiTheme="minorHAnsi" w:cstheme="minorHAnsi"/>
                <w:color w:val="000000" w:themeColor="text1"/>
                <w:sz w:val="20"/>
                <w:szCs w:val="20"/>
              </w:rPr>
              <w:t xml:space="preserve">how to be safe in the studio. </w:t>
            </w:r>
          </w:p>
        </w:tc>
        <w:tc>
          <w:tcPr>
            <w:tcW w:w="1440" w:type="dxa"/>
          </w:tcPr>
          <w:p w14:paraId="5FC452BF" w14:textId="29CDD6CD" w:rsidR="007A212F" w:rsidRDefault="007A212F" w:rsidP="00F67A84">
            <w:pPr>
              <w:rPr>
                <w:rFonts w:asciiTheme="minorHAnsi" w:hAnsiTheme="minorHAnsi" w:cstheme="minorHAnsi"/>
                <w:color w:val="000000" w:themeColor="text1"/>
                <w:sz w:val="20"/>
                <w:szCs w:val="20"/>
              </w:rPr>
            </w:pPr>
            <w:r w:rsidRPr="007A212F">
              <w:rPr>
                <w:rFonts w:asciiTheme="minorHAnsi" w:hAnsiTheme="minorHAnsi" w:cstheme="minorHAnsi"/>
                <w:color w:val="000000" w:themeColor="text1"/>
                <w:sz w:val="20"/>
                <w:szCs w:val="20"/>
              </w:rPr>
              <w:lastRenderedPageBreak/>
              <w:t xml:space="preserve">PowerPoint posted to Schoology.  </w:t>
            </w:r>
          </w:p>
          <w:p w14:paraId="58B64C44" w14:textId="6498A5B7" w:rsidR="0083118B" w:rsidRDefault="0083118B" w:rsidP="00F67A84">
            <w:pPr>
              <w:rPr>
                <w:rFonts w:asciiTheme="minorHAnsi" w:hAnsiTheme="minorHAnsi" w:cstheme="minorHAnsi"/>
                <w:color w:val="000000" w:themeColor="text1"/>
                <w:sz w:val="20"/>
                <w:szCs w:val="20"/>
              </w:rPr>
            </w:pPr>
          </w:p>
          <w:p w14:paraId="4F1A5597" w14:textId="1508CBA5" w:rsidR="0083118B" w:rsidRPr="007A212F" w:rsidRDefault="0083118B" w:rsidP="00F67A84">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Handouts</w:t>
            </w:r>
          </w:p>
          <w:p w14:paraId="75D57FAC" w14:textId="77777777" w:rsidR="007A212F" w:rsidRPr="007A212F" w:rsidRDefault="007A212F" w:rsidP="00F67A84">
            <w:pPr>
              <w:rPr>
                <w:rFonts w:asciiTheme="minorHAnsi" w:hAnsiTheme="minorHAnsi" w:cstheme="minorHAnsi"/>
                <w:color w:val="000000" w:themeColor="text1"/>
                <w:sz w:val="20"/>
                <w:szCs w:val="20"/>
              </w:rPr>
            </w:pPr>
          </w:p>
          <w:p w14:paraId="1F3C76D0" w14:textId="09A764DF" w:rsidR="00F67A84" w:rsidRPr="007A212F" w:rsidRDefault="00F67A84" w:rsidP="00F67A84">
            <w:pPr>
              <w:rPr>
                <w:rFonts w:asciiTheme="minorHAnsi" w:hAnsiTheme="minorHAnsi" w:cstheme="minorHAnsi"/>
                <w:color w:val="000000" w:themeColor="text1"/>
                <w:sz w:val="20"/>
                <w:szCs w:val="20"/>
              </w:rPr>
            </w:pPr>
            <w:r w:rsidRPr="007A212F">
              <w:rPr>
                <w:rFonts w:asciiTheme="minorHAnsi" w:hAnsiTheme="minorHAnsi" w:cstheme="minorHAnsi"/>
                <w:color w:val="000000" w:themeColor="text1"/>
                <w:sz w:val="20"/>
                <w:szCs w:val="20"/>
              </w:rPr>
              <w:t xml:space="preserve"> </w:t>
            </w:r>
          </w:p>
        </w:tc>
        <w:tc>
          <w:tcPr>
            <w:tcW w:w="1980" w:type="dxa"/>
          </w:tcPr>
          <w:p w14:paraId="41A03D73" w14:textId="12F661C4" w:rsidR="00F1188E" w:rsidRPr="00226259" w:rsidRDefault="0083118B" w:rsidP="00F67A84">
            <w:pPr>
              <w:contextualSpacing w:val="0"/>
              <w:rPr>
                <w:rFonts w:asciiTheme="minorHAnsi" w:hAnsiTheme="minorHAnsi" w:cstheme="minorHAnsi"/>
                <w:color w:val="FF0000"/>
                <w:sz w:val="20"/>
                <w:szCs w:val="20"/>
              </w:rPr>
            </w:pPr>
            <w:r w:rsidRPr="0083118B">
              <w:rPr>
                <w:rFonts w:asciiTheme="minorHAnsi" w:hAnsiTheme="minorHAnsi" w:cstheme="minorHAnsi"/>
                <w:color w:val="auto"/>
                <w:sz w:val="20"/>
                <w:szCs w:val="20"/>
              </w:rPr>
              <w:lastRenderedPageBreak/>
              <w:t xml:space="preserve">Students will be able to reflect on the new ceramic terms they learned. </w:t>
            </w: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B857092" w14:textId="0A8FCDE3" w:rsidR="00BD31E8" w:rsidRDefault="00BD31E8" w:rsidP="00226259">
            <w:pPr>
              <w:contextualSpacing w:val="0"/>
              <w:jc w:val="center"/>
            </w:pPr>
            <w:r>
              <w:t xml:space="preserve">END OF UNIT </w:t>
            </w:r>
            <w:r w:rsidR="00226259">
              <w:t xml:space="preserve">SUMMATIVE </w:t>
            </w:r>
            <w:r w:rsidR="0083118B">
              <w:t>–</w:t>
            </w:r>
            <w:r>
              <w:t xml:space="preserve"> </w:t>
            </w:r>
          </w:p>
          <w:p w14:paraId="49DA2B2C" w14:textId="77777777" w:rsidR="00AD7F8D" w:rsidRDefault="00AD7F8D" w:rsidP="00226259">
            <w:pPr>
              <w:contextualSpacing w:val="0"/>
              <w:jc w:val="center"/>
              <w:rPr>
                <w:rFonts w:asciiTheme="minorHAnsi" w:hAnsiTheme="minorHAnsi" w:cstheme="minorHAnsi"/>
                <w:color w:val="FF0000"/>
                <w:sz w:val="20"/>
                <w:szCs w:val="20"/>
              </w:rPr>
            </w:pPr>
          </w:p>
          <w:p w14:paraId="5A9F7DAD" w14:textId="7979D8FB" w:rsidR="0083118B" w:rsidRPr="00AD7F8D" w:rsidRDefault="0083118B" w:rsidP="00AD7F8D">
            <w:pPr>
              <w:contextualSpacing w:val="0"/>
              <w:rPr>
                <w:rFonts w:asciiTheme="minorHAnsi" w:hAnsiTheme="minorHAnsi" w:cstheme="minorHAnsi"/>
                <w:color w:val="auto"/>
                <w:sz w:val="22"/>
                <w:szCs w:val="22"/>
              </w:rPr>
            </w:pPr>
            <w:r w:rsidRPr="00AD7F8D">
              <w:rPr>
                <w:rFonts w:asciiTheme="minorHAnsi" w:hAnsiTheme="minorHAnsi" w:cstheme="minorHAnsi"/>
                <w:color w:val="auto"/>
                <w:sz w:val="22"/>
                <w:szCs w:val="22"/>
              </w:rPr>
              <w:t xml:space="preserve">The students will show their understanding of the clay terms, vocabulary, and safety procedures in a quiz. </w:t>
            </w:r>
          </w:p>
          <w:p w14:paraId="67F2E06C" w14:textId="15472C93" w:rsidR="0083118B" w:rsidRPr="00AD7F8D" w:rsidRDefault="0083118B" w:rsidP="00AD7F8D">
            <w:pPr>
              <w:contextualSpacing w:val="0"/>
              <w:rPr>
                <w:rFonts w:asciiTheme="minorHAnsi" w:hAnsiTheme="minorHAnsi" w:cstheme="minorHAnsi"/>
                <w:color w:val="auto"/>
                <w:sz w:val="22"/>
                <w:szCs w:val="22"/>
              </w:rPr>
            </w:pPr>
            <w:r w:rsidRPr="00AD7F8D">
              <w:rPr>
                <w:rFonts w:asciiTheme="minorHAnsi" w:hAnsiTheme="minorHAnsi" w:cstheme="minorHAnsi"/>
                <w:color w:val="auto"/>
                <w:sz w:val="22"/>
                <w:szCs w:val="22"/>
              </w:rPr>
              <w:t xml:space="preserve">The students will show their knowledge of how to set up and clean up their workstation properly by demonstrating the process. </w:t>
            </w:r>
          </w:p>
          <w:p w14:paraId="222CD9D3" w14:textId="77777777" w:rsidR="0083118B" w:rsidRDefault="0083118B" w:rsidP="00226259">
            <w:pPr>
              <w:contextualSpacing w:val="0"/>
              <w:jc w:val="center"/>
            </w:pPr>
          </w:p>
          <w:p w14:paraId="6C0FB19E" w14:textId="77777777" w:rsidR="0083118B" w:rsidRDefault="0083118B" w:rsidP="00226259">
            <w:pPr>
              <w:contextualSpacing w:val="0"/>
              <w:jc w:val="center"/>
            </w:pPr>
          </w:p>
          <w:p w14:paraId="67941088" w14:textId="2DAD4A7F" w:rsidR="0083118B" w:rsidRDefault="0083118B" w:rsidP="00226259">
            <w:pPr>
              <w:contextualSpacing w:val="0"/>
              <w:jc w:val="center"/>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27C6" w14:textId="77777777" w:rsidR="00F17E66" w:rsidRDefault="00F17E66" w:rsidP="00BB2AAA">
      <w:r>
        <w:separator/>
      </w:r>
    </w:p>
  </w:endnote>
  <w:endnote w:type="continuationSeparator" w:id="0">
    <w:p w14:paraId="1C216E8E" w14:textId="77777777" w:rsidR="00F17E66" w:rsidRDefault="00F17E66"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F4A44" w14:textId="77777777" w:rsidR="00F17E66" w:rsidRDefault="00F17E66" w:rsidP="00BB2AAA">
      <w:r>
        <w:separator/>
      </w:r>
    </w:p>
  </w:footnote>
  <w:footnote w:type="continuationSeparator" w:id="0">
    <w:p w14:paraId="1969E8E5" w14:textId="77777777" w:rsidR="00F17E66" w:rsidRDefault="00F17E66"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C28"/>
    <w:multiLevelType w:val="multilevel"/>
    <w:tmpl w:val="7990EC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1C44D8"/>
    <w:multiLevelType w:val="multilevel"/>
    <w:tmpl w:val="947AA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16D0921"/>
    <w:multiLevelType w:val="multilevel"/>
    <w:tmpl w:val="DE981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5601BA8"/>
    <w:multiLevelType w:val="hybridMultilevel"/>
    <w:tmpl w:val="4C46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24052"/>
    <w:multiLevelType w:val="hybridMultilevel"/>
    <w:tmpl w:val="9D2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CB4B3A"/>
    <w:multiLevelType w:val="hybridMultilevel"/>
    <w:tmpl w:val="99E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4C3219"/>
    <w:multiLevelType w:val="multilevel"/>
    <w:tmpl w:val="6EDED5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D370A4E"/>
    <w:multiLevelType w:val="hybridMultilevel"/>
    <w:tmpl w:val="11683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2FE2C67"/>
    <w:multiLevelType w:val="hybridMultilevel"/>
    <w:tmpl w:val="D33099CC"/>
    <w:lvl w:ilvl="0" w:tplc="14902E7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D6BFE"/>
    <w:multiLevelType w:val="multilevel"/>
    <w:tmpl w:val="73BC5A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8792618"/>
    <w:multiLevelType w:val="multilevel"/>
    <w:tmpl w:val="609CC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688A4394"/>
    <w:multiLevelType w:val="multilevel"/>
    <w:tmpl w:val="871E1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84C5322"/>
    <w:multiLevelType w:val="hybridMultilevel"/>
    <w:tmpl w:val="21E2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60AF8"/>
    <w:multiLevelType w:val="hybridMultilevel"/>
    <w:tmpl w:val="052CB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7320725">
    <w:abstractNumId w:val="9"/>
  </w:num>
  <w:num w:numId="2" w16cid:durableId="1676765702">
    <w:abstractNumId w:val="8"/>
  </w:num>
  <w:num w:numId="3" w16cid:durableId="1080714915">
    <w:abstractNumId w:val="10"/>
  </w:num>
  <w:num w:numId="4" w16cid:durableId="446433196">
    <w:abstractNumId w:val="7"/>
  </w:num>
  <w:num w:numId="5" w16cid:durableId="790055031">
    <w:abstractNumId w:val="13"/>
  </w:num>
  <w:num w:numId="6" w16cid:durableId="309209476">
    <w:abstractNumId w:val="0"/>
  </w:num>
  <w:num w:numId="7" w16cid:durableId="381760065">
    <w:abstractNumId w:val="4"/>
  </w:num>
  <w:num w:numId="8" w16cid:durableId="1360667265">
    <w:abstractNumId w:val="6"/>
  </w:num>
  <w:num w:numId="9" w16cid:durableId="1316647442">
    <w:abstractNumId w:val="11"/>
  </w:num>
  <w:num w:numId="10" w16cid:durableId="772363645">
    <w:abstractNumId w:val="1"/>
  </w:num>
  <w:num w:numId="11" w16cid:durableId="1075127335">
    <w:abstractNumId w:val="12"/>
  </w:num>
  <w:num w:numId="12" w16cid:durableId="43064192">
    <w:abstractNumId w:val="2"/>
  </w:num>
  <w:num w:numId="13" w16cid:durableId="165097181">
    <w:abstractNumId w:val="5"/>
  </w:num>
  <w:num w:numId="14" w16cid:durableId="1006588993">
    <w:abstractNumId w:val="14"/>
  </w:num>
  <w:num w:numId="15" w16cid:durableId="553927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0231"/>
    <w:rsid w:val="00041076"/>
    <w:rsid w:val="00065693"/>
    <w:rsid w:val="0008175C"/>
    <w:rsid w:val="000A28E9"/>
    <w:rsid w:val="000F1966"/>
    <w:rsid w:val="00124550"/>
    <w:rsid w:val="001345F3"/>
    <w:rsid w:val="00142BCB"/>
    <w:rsid w:val="00152885"/>
    <w:rsid w:val="00226259"/>
    <w:rsid w:val="00227116"/>
    <w:rsid w:val="00280F8B"/>
    <w:rsid w:val="002B0F4B"/>
    <w:rsid w:val="0030186E"/>
    <w:rsid w:val="003018B8"/>
    <w:rsid w:val="003046CB"/>
    <w:rsid w:val="003328EC"/>
    <w:rsid w:val="00350651"/>
    <w:rsid w:val="00386D38"/>
    <w:rsid w:val="00403F70"/>
    <w:rsid w:val="00410F16"/>
    <w:rsid w:val="00463CCE"/>
    <w:rsid w:val="004A184F"/>
    <w:rsid w:val="004A2BB5"/>
    <w:rsid w:val="004B4A64"/>
    <w:rsid w:val="0052306A"/>
    <w:rsid w:val="0058109D"/>
    <w:rsid w:val="005B6CC9"/>
    <w:rsid w:val="005C6F5D"/>
    <w:rsid w:val="00611575"/>
    <w:rsid w:val="00642C8E"/>
    <w:rsid w:val="00664C0D"/>
    <w:rsid w:val="006A0C01"/>
    <w:rsid w:val="006D549A"/>
    <w:rsid w:val="006E11C5"/>
    <w:rsid w:val="0072160C"/>
    <w:rsid w:val="00734F9E"/>
    <w:rsid w:val="00751D22"/>
    <w:rsid w:val="007953F7"/>
    <w:rsid w:val="007A212F"/>
    <w:rsid w:val="007B72A2"/>
    <w:rsid w:val="007F39DD"/>
    <w:rsid w:val="00817CEB"/>
    <w:rsid w:val="0083118B"/>
    <w:rsid w:val="00846DC9"/>
    <w:rsid w:val="008770C6"/>
    <w:rsid w:val="008B2F5D"/>
    <w:rsid w:val="00934EAA"/>
    <w:rsid w:val="00964649"/>
    <w:rsid w:val="0098433B"/>
    <w:rsid w:val="009A2441"/>
    <w:rsid w:val="00A021E2"/>
    <w:rsid w:val="00A643F2"/>
    <w:rsid w:val="00A73DDD"/>
    <w:rsid w:val="00A759FE"/>
    <w:rsid w:val="00A80BE8"/>
    <w:rsid w:val="00AD03DB"/>
    <w:rsid w:val="00AD7F8D"/>
    <w:rsid w:val="00B15BDC"/>
    <w:rsid w:val="00BA5011"/>
    <w:rsid w:val="00BB2AAA"/>
    <w:rsid w:val="00BD31E8"/>
    <w:rsid w:val="00C34B12"/>
    <w:rsid w:val="00C55D2D"/>
    <w:rsid w:val="00C85B61"/>
    <w:rsid w:val="00C85EC7"/>
    <w:rsid w:val="00CA7AF8"/>
    <w:rsid w:val="00CB09B5"/>
    <w:rsid w:val="00CC3F01"/>
    <w:rsid w:val="00D2252B"/>
    <w:rsid w:val="00D77B4F"/>
    <w:rsid w:val="00DB3129"/>
    <w:rsid w:val="00DD24D0"/>
    <w:rsid w:val="00DD7685"/>
    <w:rsid w:val="00E14A54"/>
    <w:rsid w:val="00E14AEB"/>
    <w:rsid w:val="00EE3FAC"/>
    <w:rsid w:val="00EE4EF3"/>
    <w:rsid w:val="00EF20F2"/>
    <w:rsid w:val="00F0295C"/>
    <w:rsid w:val="00F1188E"/>
    <w:rsid w:val="00F17E66"/>
    <w:rsid w:val="00F31FEC"/>
    <w:rsid w:val="00F67A84"/>
    <w:rsid w:val="00F75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styleId="NormalWeb">
    <w:name w:val="Normal (Web)"/>
    <w:basedOn w:val="Normal"/>
    <w:uiPriority w:val="99"/>
    <w:semiHidden/>
    <w:unhideWhenUsed/>
    <w:rsid w:val="00664C0D"/>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970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0" ma:contentTypeDescription="Create a new document." ma:contentTypeScope="" ma:versionID="7e8d6f47077fd7bc0ea7d837520393e3">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18A8C937-540E-4F89-A4CE-983BC4C428CF}"/>
</file>

<file path=customXml/itemProps3.xml><?xml version="1.0" encoding="utf-8"?>
<ds:datastoreItem xmlns:ds="http://schemas.openxmlformats.org/officeDocument/2006/customXml" ds:itemID="{B9E358F4-6F9B-4A6D-AFA5-49DD5A505925}"/>
</file>

<file path=customXml/itemProps4.xml><?xml version="1.0" encoding="utf-8"?>
<ds:datastoreItem xmlns:ds="http://schemas.openxmlformats.org/officeDocument/2006/customXml" ds:itemID="{524BB070-9BDD-4E0D-9AA7-69D4AD6C759B}"/>
</file>

<file path=docProps/app.xml><?xml version="1.0" encoding="utf-8"?>
<Properties xmlns="http://schemas.openxmlformats.org/officeDocument/2006/extended-properties" xmlns:vt="http://schemas.openxmlformats.org/officeDocument/2006/docPropsVTypes">
  <Template>Normal</Template>
  <TotalTime>21</TotalTime>
  <Pages>3</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Abrams, Christine</cp:lastModifiedBy>
  <cp:revision>6</cp:revision>
  <cp:lastPrinted>2016-10-09T17:01:00Z</cp:lastPrinted>
  <dcterms:created xsi:type="dcterms:W3CDTF">2022-03-11T14:36:00Z</dcterms:created>
  <dcterms:modified xsi:type="dcterms:W3CDTF">2022-04-05T15:35:00Z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